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BE9" w:rsidRPr="00B04BE9" w:rsidRDefault="00B04BE9" w:rsidP="00B04BE9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B04BE9">
        <w:rPr>
          <w:rFonts w:ascii="Times New Roman" w:hAnsi="Times New Roman" w:cs="Times New Roman"/>
          <w:color w:val="FF0000"/>
          <w:sz w:val="28"/>
          <w:szCs w:val="28"/>
        </w:rPr>
        <w:t>Тема урока:  «Тональности  До</w:t>
      </w:r>
      <w:r>
        <w:rPr>
          <w:rFonts w:ascii="Times New Roman" w:hAnsi="Times New Roman" w:cs="Times New Roman"/>
          <w:color w:val="FF0000"/>
          <w:sz w:val="28"/>
          <w:szCs w:val="28"/>
        </w:rPr>
        <w:t>-</w:t>
      </w:r>
      <w:r w:rsidRPr="00B04BE9">
        <w:rPr>
          <w:rFonts w:ascii="Times New Roman" w:hAnsi="Times New Roman" w:cs="Times New Roman"/>
          <w:color w:val="FF0000"/>
          <w:sz w:val="28"/>
          <w:szCs w:val="28"/>
        </w:rPr>
        <w:t xml:space="preserve"> мажор, Соль </w:t>
      </w:r>
      <w:proofErr w:type="gramStart"/>
      <w:r>
        <w:rPr>
          <w:rFonts w:ascii="Times New Roman" w:hAnsi="Times New Roman" w:cs="Times New Roman"/>
          <w:color w:val="FF0000"/>
          <w:sz w:val="28"/>
          <w:szCs w:val="28"/>
        </w:rPr>
        <w:t>-</w:t>
      </w:r>
      <w:r w:rsidRPr="00B04BE9">
        <w:rPr>
          <w:rFonts w:ascii="Times New Roman" w:hAnsi="Times New Roman" w:cs="Times New Roman"/>
          <w:color w:val="FF0000"/>
          <w:sz w:val="28"/>
          <w:szCs w:val="28"/>
        </w:rPr>
        <w:t>м</w:t>
      </w:r>
      <w:proofErr w:type="gramEnd"/>
      <w:r w:rsidRPr="00B04BE9">
        <w:rPr>
          <w:rFonts w:ascii="Times New Roman" w:hAnsi="Times New Roman" w:cs="Times New Roman"/>
          <w:color w:val="FF0000"/>
          <w:sz w:val="28"/>
          <w:szCs w:val="28"/>
        </w:rPr>
        <w:t xml:space="preserve">ажор, Фа </w:t>
      </w:r>
      <w:r>
        <w:rPr>
          <w:rFonts w:ascii="Times New Roman" w:hAnsi="Times New Roman" w:cs="Times New Roman"/>
          <w:color w:val="FF0000"/>
          <w:sz w:val="28"/>
          <w:szCs w:val="28"/>
        </w:rPr>
        <w:t>-</w:t>
      </w:r>
      <w:r w:rsidRPr="00B04BE9">
        <w:rPr>
          <w:rFonts w:ascii="Times New Roman" w:hAnsi="Times New Roman" w:cs="Times New Roman"/>
          <w:color w:val="FF0000"/>
          <w:sz w:val="28"/>
          <w:szCs w:val="28"/>
        </w:rPr>
        <w:t>мажор, ключевые знаки, ступени, транспонирование – переход в другую тональность»</w:t>
      </w:r>
    </w:p>
    <w:p w:rsidR="00B04BE9" w:rsidRPr="00B04BE9" w:rsidRDefault="00B04BE9" w:rsidP="00B04B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04BE9" w:rsidRPr="00B04BE9" w:rsidRDefault="00B04BE9" w:rsidP="00B04B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04BE9">
        <w:rPr>
          <w:rFonts w:ascii="Times New Roman" w:hAnsi="Times New Roman" w:cs="Times New Roman"/>
          <w:color w:val="0070C0"/>
          <w:sz w:val="28"/>
          <w:szCs w:val="28"/>
        </w:rPr>
        <w:t>Ссылка на электронный ресурс:</w:t>
      </w:r>
      <w:r w:rsidRPr="00B04BE9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B04BE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https</w:t>
        </w:r>
        <w:r w:rsidRPr="00B04BE9">
          <w:rPr>
            <w:rStyle w:val="a3"/>
            <w:rFonts w:ascii="Times New Roman" w:hAnsi="Times New Roman" w:cs="Times New Roman"/>
            <w:sz w:val="28"/>
            <w:szCs w:val="28"/>
          </w:rPr>
          <w:t>://</w:t>
        </w:r>
        <w:proofErr w:type="spellStart"/>
        <w:r w:rsidRPr="00B04BE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youtu</w:t>
        </w:r>
        <w:proofErr w:type="spellEnd"/>
        <w:r w:rsidRPr="00B04BE9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B04BE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be</w:t>
        </w:r>
        <w:r w:rsidRPr="00B04BE9">
          <w:rPr>
            <w:rStyle w:val="a3"/>
            <w:rFonts w:ascii="Times New Roman" w:hAnsi="Times New Roman" w:cs="Times New Roman"/>
            <w:sz w:val="28"/>
            <w:szCs w:val="28"/>
          </w:rPr>
          <w:t>/6</w:t>
        </w:r>
        <w:proofErr w:type="spellStart"/>
        <w:r w:rsidRPr="00B04BE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pGxgWXN</w:t>
        </w:r>
        <w:proofErr w:type="spellEnd"/>
        <w:r w:rsidRPr="00B04BE9">
          <w:rPr>
            <w:rStyle w:val="a3"/>
            <w:rFonts w:ascii="Times New Roman" w:hAnsi="Times New Roman" w:cs="Times New Roman"/>
            <w:sz w:val="28"/>
            <w:szCs w:val="28"/>
          </w:rPr>
          <w:t>7</w:t>
        </w:r>
        <w:r w:rsidRPr="00B04BE9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Jo</w:t>
        </w:r>
      </w:hyperlink>
      <w:r w:rsidRPr="00B04BE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B04BE9" w:rsidRPr="00B04BE9" w:rsidRDefault="00B04BE9" w:rsidP="00B04B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04BE9" w:rsidRPr="00B04BE9" w:rsidRDefault="00B04BE9" w:rsidP="00B04B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04BE9">
        <w:rPr>
          <w:rFonts w:ascii="Times New Roman" w:hAnsi="Times New Roman" w:cs="Times New Roman"/>
          <w:color w:val="0070C0"/>
          <w:sz w:val="28"/>
          <w:szCs w:val="28"/>
        </w:rPr>
        <w:t>Задание:</w:t>
      </w:r>
      <w:r w:rsidRPr="00B04BE9">
        <w:rPr>
          <w:rFonts w:ascii="Times New Roman" w:hAnsi="Times New Roman" w:cs="Times New Roman"/>
          <w:sz w:val="28"/>
          <w:szCs w:val="28"/>
        </w:rPr>
        <w:t xml:space="preserve"> Рабочая тетрадь стр.27, упр. под буквой  </w:t>
      </w:r>
      <w:proofErr w:type="spellStart"/>
      <w:r w:rsidRPr="00B04BE9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B04BE9">
        <w:rPr>
          <w:rFonts w:ascii="Times New Roman" w:hAnsi="Times New Roman" w:cs="Times New Roman"/>
          <w:sz w:val="28"/>
          <w:szCs w:val="28"/>
        </w:rPr>
        <w:t xml:space="preserve">). Ступени можно подписать простыми цифрами.  </w:t>
      </w:r>
    </w:p>
    <w:p w:rsidR="00B04BE9" w:rsidRPr="00B04BE9" w:rsidRDefault="00B04BE9" w:rsidP="00B04BE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04BE9" w:rsidRPr="00B04BE9" w:rsidRDefault="00B04BE9" w:rsidP="00B04BE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04BE9">
        <w:rPr>
          <w:rFonts w:ascii="Times New Roman" w:hAnsi="Times New Roman" w:cs="Times New Roman"/>
          <w:sz w:val="28"/>
          <w:szCs w:val="28"/>
        </w:rPr>
        <w:t xml:space="preserve">Ответы присылать на </w:t>
      </w:r>
      <w:proofErr w:type="spellStart"/>
      <w:r w:rsidRPr="00B04BE9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B04BE9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B04BE9">
        <w:rPr>
          <w:rFonts w:ascii="Times New Roman" w:hAnsi="Times New Roman" w:cs="Times New Roman"/>
          <w:sz w:val="28"/>
          <w:szCs w:val="28"/>
        </w:rPr>
        <w:t>очту</w:t>
      </w:r>
      <w:proofErr w:type="spellEnd"/>
      <w:r w:rsidRPr="00B04BE9">
        <w:rPr>
          <w:rFonts w:ascii="Times New Roman" w:hAnsi="Times New Roman" w:cs="Times New Roman"/>
          <w:sz w:val="28"/>
          <w:szCs w:val="28"/>
        </w:rPr>
        <w:t xml:space="preserve">:  </w:t>
      </w:r>
      <w:r w:rsidRPr="00B04BE9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B04BE9">
        <w:rPr>
          <w:rFonts w:ascii="Times New Roman" w:hAnsi="Times New Roman" w:cs="Times New Roman"/>
          <w:sz w:val="28"/>
          <w:szCs w:val="28"/>
        </w:rPr>
        <w:t>7</w:t>
      </w:r>
      <w:r w:rsidRPr="00B04BE9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B04BE9">
        <w:rPr>
          <w:rFonts w:ascii="Times New Roman" w:hAnsi="Times New Roman" w:cs="Times New Roman"/>
          <w:sz w:val="28"/>
          <w:szCs w:val="28"/>
        </w:rPr>
        <w:t>8@</w:t>
      </w:r>
      <w:r w:rsidRPr="00B04BE9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B04BE9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B04BE9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B04BE9">
        <w:rPr>
          <w:rFonts w:ascii="Times New Roman" w:hAnsi="Times New Roman" w:cs="Times New Roman"/>
          <w:sz w:val="28"/>
          <w:szCs w:val="28"/>
        </w:rPr>
        <w:t xml:space="preserve">  до 15 мая.</w:t>
      </w:r>
    </w:p>
    <w:p w:rsidR="003370DF" w:rsidRDefault="003370DF"/>
    <w:sectPr w:rsidR="003370DF" w:rsidSect="003370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4BE9"/>
    <w:rsid w:val="003370DF"/>
    <w:rsid w:val="00B04B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BE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04BE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161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6pGxgWXN7J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2</cp:revision>
  <dcterms:created xsi:type="dcterms:W3CDTF">2020-05-07T17:19:00Z</dcterms:created>
  <dcterms:modified xsi:type="dcterms:W3CDTF">2020-05-07T17:20:00Z</dcterms:modified>
</cp:coreProperties>
</file>